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5D" w:rsidRDefault="00CE735D" w:rsidP="00CE735D">
      <w:r>
        <w:br/>
      </w:r>
    </w:p>
    <w:p w:rsidR="00CE735D" w:rsidRDefault="00CE735D" w:rsidP="00CE735D"/>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Dear Name:</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color w:val="000000"/>
        </w:rPr>
        <w:t> </w:t>
      </w:r>
      <w:r w:rsidRPr="00CE735D">
        <w:rPr>
          <w:rFonts w:ascii="Tw Cen MT" w:eastAsia="Times New Roman" w:hAnsi="Tw Cen MT" w:cs="Calibri"/>
          <w:b/>
          <w:bCs/>
          <w:color w:val="000000"/>
        </w:rPr>
        <w:t>“I can’t read,”</w:t>
      </w:r>
      <w:r w:rsidRPr="00CE735D">
        <w:rPr>
          <w:rFonts w:ascii="Tw Cen MT" w:eastAsia="Times New Roman" w:hAnsi="Tw Cen MT" w:cs="Calibri"/>
          <w:color w:val="000000"/>
        </w:rPr>
        <w:t xml:space="preserve"> explained seven year old Tasha, to her second grade teacher.  Imagine the fear she felt, knowing that she was so far behind and so different from her classmates.  After participating in Urban League tutoring services, Tasha was able to read at grade level, began making 100’s on spelling tests, and successfully promoted to the next grade.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Unfortunately, Tasha’s story is not uncommon.  It is just one story of thousands being helped by the Urban League every day.  Urban League clients are faced with finding employment in a shrinking job market, avoiding foreclosure, and maintaining the basic necessities of food, clothing, and shelter.  Clients continue to be drawn to us because of our proven track record of pulling people out of poverty and putting them on the path to empowerment, such as:</w:t>
      </w:r>
    </w:p>
    <w:p w:rsidR="00CE735D" w:rsidRPr="00CE735D" w:rsidRDefault="00CE735D" w:rsidP="00CE735D">
      <w:pPr>
        <w:spacing w:after="0" w:line="240" w:lineRule="auto"/>
        <w:ind w:left="765" w:hanging="360"/>
        <w:rPr>
          <w:rFonts w:ascii="Calibri" w:eastAsia="Times New Roman" w:hAnsi="Calibri" w:cs="Calibri"/>
        </w:rPr>
      </w:pPr>
      <w:r w:rsidRPr="00CE735D">
        <w:rPr>
          <w:rFonts w:ascii="Symbol" w:eastAsia="Times New Roman" w:hAnsi="Symbol" w:cs="Calibri"/>
        </w:rPr>
        <w:t></w:t>
      </w:r>
      <w:r w:rsidRPr="00CE735D">
        <w:rPr>
          <w:rFonts w:ascii="Times New Roman" w:eastAsia="Times New Roman" w:hAnsi="Times New Roman" w:cs="Times New Roman"/>
          <w:sz w:val="14"/>
          <w:szCs w:val="14"/>
        </w:rPr>
        <w:t xml:space="preserve">         </w:t>
      </w:r>
      <w:r w:rsidRPr="00CE735D">
        <w:rPr>
          <w:rFonts w:ascii="Tw Cen MT" w:eastAsia="Times New Roman" w:hAnsi="Tw Cen MT" w:cs="Calibri"/>
        </w:rPr>
        <w:t>100% of school age program students improved grades</w:t>
      </w:r>
    </w:p>
    <w:p w:rsidR="00CE735D" w:rsidRPr="00CE735D" w:rsidRDefault="00CE735D" w:rsidP="00CE735D">
      <w:pPr>
        <w:spacing w:after="0" w:line="240" w:lineRule="auto"/>
        <w:ind w:left="765" w:hanging="360"/>
        <w:rPr>
          <w:rFonts w:ascii="Calibri" w:eastAsia="Times New Roman" w:hAnsi="Calibri" w:cs="Calibri"/>
        </w:rPr>
      </w:pPr>
      <w:r w:rsidRPr="00CE735D">
        <w:rPr>
          <w:rFonts w:ascii="Symbol" w:eastAsia="Times New Roman" w:hAnsi="Symbol" w:cs="Calibri"/>
        </w:rPr>
        <w:t></w:t>
      </w:r>
      <w:r w:rsidRPr="00CE735D">
        <w:rPr>
          <w:rFonts w:ascii="Times New Roman" w:eastAsia="Times New Roman" w:hAnsi="Times New Roman" w:cs="Times New Roman"/>
          <w:sz w:val="14"/>
          <w:szCs w:val="14"/>
        </w:rPr>
        <w:t xml:space="preserve">         </w:t>
      </w:r>
      <w:r w:rsidRPr="00CE735D">
        <w:rPr>
          <w:rFonts w:ascii="Tw Cen MT" w:eastAsia="Times New Roman" w:hAnsi="Tw Cen MT" w:cs="Calibri"/>
        </w:rPr>
        <w:t>50% of employment clients have been placed in gainful employment</w:t>
      </w:r>
    </w:p>
    <w:p w:rsidR="00CE735D" w:rsidRPr="00CE735D" w:rsidRDefault="00CE735D" w:rsidP="00CE735D">
      <w:pPr>
        <w:spacing w:after="0" w:line="240" w:lineRule="auto"/>
        <w:ind w:left="765" w:hanging="360"/>
        <w:rPr>
          <w:rFonts w:ascii="Calibri" w:eastAsia="Times New Roman" w:hAnsi="Calibri" w:cs="Calibri"/>
        </w:rPr>
      </w:pPr>
      <w:r w:rsidRPr="00CE735D">
        <w:rPr>
          <w:rFonts w:ascii="Symbol" w:eastAsia="Times New Roman" w:hAnsi="Symbol" w:cs="Calibri"/>
        </w:rPr>
        <w:t></w:t>
      </w:r>
      <w:r w:rsidRPr="00CE735D">
        <w:rPr>
          <w:rFonts w:ascii="Times New Roman" w:eastAsia="Times New Roman" w:hAnsi="Times New Roman" w:cs="Times New Roman"/>
          <w:sz w:val="14"/>
          <w:szCs w:val="14"/>
        </w:rPr>
        <w:t xml:space="preserve">         </w:t>
      </w:r>
      <w:proofErr w:type="gramStart"/>
      <w:r w:rsidRPr="00CE735D">
        <w:rPr>
          <w:rFonts w:ascii="Tw Cen MT" w:eastAsia="Times New Roman" w:hAnsi="Tw Cen MT" w:cs="Calibri"/>
        </w:rPr>
        <w:t>Over</w:t>
      </w:r>
      <w:proofErr w:type="gramEnd"/>
      <w:r w:rsidRPr="00CE735D">
        <w:rPr>
          <w:rFonts w:ascii="Tw Cen MT" w:eastAsia="Times New Roman" w:hAnsi="Tw Cen MT" w:cs="Calibri"/>
        </w:rPr>
        <w:t xml:space="preserve"> $200,000 in loans secured for entrepreneurship clients</w:t>
      </w:r>
    </w:p>
    <w:p w:rsidR="00CE735D" w:rsidRPr="00CE735D" w:rsidRDefault="00CE735D" w:rsidP="00CE735D">
      <w:pPr>
        <w:spacing w:after="0" w:line="240" w:lineRule="auto"/>
        <w:ind w:left="765" w:hanging="360"/>
        <w:rPr>
          <w:rFonts w:ascii="Calibri" w:eastAsia="Times New Roman" w:hAnsi="Calibri" w:cs="Calibri"/>
        </w:rPr>
      </w:pPr>
      <w:r w:rsidRPr="00CE735D">
        <w:rPr>
          <w:rFonts w:ascii="Symbol" w:eastAsia="Times New Roman" w:hAnsi="Symbol" w:cs="Calibri"/>
        </w:rPr>
        <w:t></w:t>
      </w:r>
      <w:r w:rsidRPr="00CE735D">
        <w:rPr>
          <w:rFonts w:ascii="Times New Roman" w:eastAsia="Times New Roman" w:hAnsi="Times New Roman" w:cs="Times New Roman"/>
          <w:sz w:val="14"/>
          <w:szCs w:val="14"/>
        </w:rPr>
        <w:t xml:space="preserve">         </w:t>
      </w:r>
      <w:proofErr w:type="gramStart"/>
      <w:r w:rsidRPr="00CE735D">
        <w:rPr>
          <w:rFonts w:ascii="Tw Cen MT" w:eastAsia="Times New Roman" w:hAnsi="Tw Cen MT" w:cs="Calibri"/>
        </w:rPr>
        <w:t>The</w:t>
      </w:r>
      <w:proofErr w:type="gramEnd"/>
      <w:r w:rsidRPr="00CE735D">
        <w:rPr>
          <w:rFonts w:ascii="Tw Cen MT" w:eastAsia="Times New Roman" w:hAnsi="Tw Cen MT" w:cs="Calibri"/>
        </w:rPr>
        <w:t xml:space="preserve"> completion of two new affordable housing developments in northeast Oklahoma City that will contribute over $2 million to the local economy</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xml:space="preserve">The League works to not only provide services to the individual, but to economically empower the family in an effort to create sustainability, while minimizing the potential of them having to come back through the door.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I urge you to consider a gift of at least $100 to help us change more lives like Tasha’s.  All donations are greatly appreciated.   Your generosity will go a long way in our efforts to ensure that every child is ready for college, work and life; every person has access to jobs with a living wage and good benefits; every family lives in safe, decent, affordable housing; and every person has access to quality, affordable health care solutions.</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Thank you in advance for your support of the Urban League.</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Sincerely,</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Staff Person</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Title</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Enclosures</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w:t>
      </w:r>
    </w:p>
    <w:p w:rsidR="00CE735D" w:rsidRPr="00CE735D" w:rsidRDefault="00CE735D" w:rsidP="00CE735D">
      <w:pPr>
        <w:spacing w:after="0" w:line="240" w:lineRule="auto"/>
        <w:rPr>
          <w:rFonts w:ascii="Calibri" w:eastAsia="Times New Roman" w:hAnsi="Calibri" w:cs="Calibri"/>
        </w:rPr>
      </w:pPr>
      <w:r w:rsidRPr="00CE735D">
        <w:rPr>
          <w:rFonts w:ascii="Tw Cen MT" w:eastAsia="Times New Roman" w:hAnsi="Tw Cen MT" w:cs="Calibri"/>
        </w:rPr>
        <w:t xml:space="preserve">P.S.  – Your contribution to the Urban League empowers people like Tasha every day.  You can help change our community, one family at a time by making a gift.  </w:t>
      </w:r>
    </w:p>
    <w:p w:rsidR="00961817" w:rsidRDefault="00961817"/>
    <w:sectPr w:rsidR="00961817" w:rsidSect="00961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35D"/>
    <w:rsid w:val="005F2AC1"/>
    <w:rsid w:val="00961817"/>
    <w:rsid w:val="00CE7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542136">
      <w:bodyDiv w:val="1"/>
      <w:marLeft w:val="0"/>
      <w:marRight w:val="0"/>
      <w:marTop w:val="0"/>
      <w:marBottom w:val="0"/>
      <w:divBdr>
        <w:top w:val="none" w:sz="0" w:space="0" w:color="auto"/>
        <w:left w:val="none" w:sz="0" w:space="0" w:color="auto"/>
        <w:bottom w:val="none" w:sz="0" w:space="0" w:color="auto"/>
        <w:right w:val="none" w:sz="0" w:space="0" w:color="auto"/>
      </w:divBdr>
      <w:divsChild>
        <w:div w:id="413629612">
          <w:marLeft w:val="0"/>
          <w:marRight w:val="0"/>
          <w:marTop w:val="0"/>
          <w:marBottom w:val="0"/>
          <w:divBdr>
            <w:top w:val="none" w:sz="0" w:space="0" w:color="auto"/>
            <w:left w:val="none" w:sz="0" w:space="0" w:color="auto"/>
            <w:bottom w:val="none" w:sz="0" w:space="0" w:color="auto"/>
            <w:right w:val="none" w:sz="0" w:space="0" w:color="auto"/>
          </w:divBdr>
          <w:divsChild>
            <w:div w:id="12200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eshoentem</dc:creator>
  <cp:lastModifiedBy>eshoentem</cp:lastModifiedBy>
  <cp:revision>1</cp:revision>
  <dcterms:created xsi:type="dcterms:W3CDTF">2010-11-29T16:52:00Z</dcterms:created>
  <dcterms:modified xsi:type="dcterms:W3CDTF">2010-11-29T16:54:00Z</dcterms:modified>
</cp:coreProperties>
</file>