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7F" w:rsidRDefault="00CD0D7F" w:rsidP="00CD0D7F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The Philanthropic Process</w:t>
      </w:r>
    </w:p>
    <w:p w:rsidR="00CD0D7F" w:rsidRDefault="00CD0D7F" w:rsidP="00CD0D7F">
      <w:pPr>
        <w:rPr>
          <w:rFonts w:ascii="Palatino Linotype" w:hAnsi="Palatino Linotype"/>
          <w:b/>
          <w:sz w:val="22"/>
          <w:szCs w:val="22"/>
        </w:rPr>
      </w:pPr>
    </w:p>
    <w:p w:rsidR="00CD0D7F" w:rsidRPr="000F392B" w:rsidRDefault="00CD0D7F" w:rsidP="00CD0D7F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elements of a fundraising management system also allow for the effective adherence to the philosophy of Moves Management</w:t>
      </w:r>
      <w:r w:rsidRPr="005C44AF">
        <w:rPr>
          <w:rFonts w:ascii="Palatino Linotype" w:hAnsi="Palatino Linotype"/>
          <w:sz w:val="22"/>
          <w:szCs w:val="22"/>
          <w:vertAlign w:val="superscript"/>
        </w:rPr>
        <w:t>®</w:t>
      </w:r>
      <w:r>
        <w:rPr>
          <w:rFonts w:ascii="Palatino Linotype" w:hAnsi="Palatino Linotype"/>
          <w:sz w:val="22"/>
          <w:szCs w:val="22"/>
        </w:rPr>
        <w:t xml:space="preserve">.  </w:t>
      </w:r>
      <w:r w:rsidRPr="000F392B">
        <w:rPr>
          <w:rFonts w:ascii="Palatino Linotype" w:hAnsi="Palatino Linotype"/>
          <w:sz w:val="22"/>
          <w:szCs w:val="22"/>
        </w:rPr>
        <w:t xml:space="preserve">A </w:t>
      </w:r>
      <w:r>
        <w:rPr>
          <w:rFonts w:ascii="Palatino Linotype" w:hAnsi="Palatino Linotype"/>
          <w:sz w:val="22"/>
          <w:szCs w:val="22"/>
        </w:rPr>
        <w:t>Moves Management</w:t>
      </w:r>
      <w:r w:rsidRPr="005C44AF">
        <w:rPr>
          <w:rFonts w:ascii="Palatino Linotype" w:hAnsi="Palatino Linotype"/>
          <w:sz w:val="22"/>
          <w:szCs w:val="22"/>
          <w:vertAlign w:val="superscript"/>
        </w:rPr>
        <w:t>®</w:t>
      </w:r>
      <w:r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>
        <w:rPr>
          <w:rFonts w:ascii="Palatino Linotype" w:hAnsi="Palatino Linotype"/>
          <w:sz w:val="22"/>
          <w:szCs w:val="22"/>
        </w:rPr>
        <w:t>system incorporates</w:t>
      </w:r>
      <w:r w:rsidRPr="000F392B">
        <w:rPr>
          <w:rFonts w:ascii="Palatino Linotype" w:hAnsi="Palatino Linotype"/>
          <w:sz w:val="22"/>
          <w:szCs w:val="22"/>
        </w:rPr>
        <w:t xml:space="preserve"> the set of policies, procedures a</w:t>
      </w:r>
      <w:r>
        <w:rPr>
          <w:rFonts w:ascii="Palatino Linotype" w:hAnsi="Palatino Linotype"/>
          <w:sz w:val="22"/>
          <w:szCs w:val="22"/>
        </w:rPr>
        <w:t>nd practices that direct “</w:t>
      </w:r>
      <w:r w:rsidRPr="000F392B">
        <w:rPr>
          <w:rFonts w:ascii="Palatino Linotype" w:hAnsi="Palatino Linotype"/>
          <w:sz w:val="22"/>
          <w:szCs w:val="22"/>
        </w:rPr>
        <w:t>move</w:t>
      </w:r>
      <w:r>
        <w:rPr>
          <w:rFonts w:ascii="Palatino Linotype" w:hAnsi="Palatino Linotype"/>
          <w:sz w:val="22"/>
          <w:szCs w:val="22"/>
        </w:rPr>
        <w:t>s” and actions to</w:t>
      </w:r>
      <w:r w:rsidRPr="000F392B">
        <w:rPr>
          <w:rFonts w:ascii="Palatino Linotype" w:hAnsi="Palatino Linotype"/>
          <w:sz w:val="22"/>
          <w:szCs w:val="22"/>
        </w:rPr>
        <w:t xml:space="preserve"> bring donors closer to the organization</w:t>
      </w:r>
      <w:r>
        <w:rPr>
          <w:rFonts w:ascii="Palatino Linotype" w:hAnsi="Palatino Linotype"/>
          <w:sz w:val="22"/>
          <w:szCs w:val="22"/>
        </w:rPr>
        <w:t>.</w:t>
      </w: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483235</wp:posOffset>
            </wp:positionV>
            <wp:extent cx="5073650" cy="396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CD0D7F" w:rsidRDefault="00CD0D7F" w:rsidP="00CD0D7F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A77A41" w:rsidRDefault="00CD0D7F" w:rsidP="00CD0D7F">
      <w:r>
        <w:rPr>
          <w:rFonts w:ascii="Palatino Linotype" w:hAnsi="Palatino Linotype"/>
          <w:b/>
          <w:sz w:val="22"/>
          <w:szCs w:val="22"/>
        </w:rPr>
        <w:br w:type="page"/>
      </w:r>
      <w:bookmarkStart w:id="0" w:name="_GoBack"/>
      <w:bookmarkEnd w:id="0"/>
    </w:p>
    <w:sectPr w:rsidR="00A7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7F"/>
    <w:rsid w:val="00A77A41"/>
    <w:rsid w:val="00C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9BE8776-18AF-4951-9F34-E9BA9827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Kerwin</dc:creator>
  <cp:keywords/>
  <dc:description/>
  <cp:lastModifiedBy>Molly Kerwin</cp:lastModifiedBy>
  <cp:revision>1</cp:revision>
  <dcterms:created xsi:type="dcterms:W3CDTF">2017-01-25T18:51:00Z</dcterms:created>
  <dcterms:modified xsi:type="dcterms:W3CDTF">2017-01-25T18:51:00Z</dcterms:modified>
</cp:coreProperties>
</file>