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50" w:rsidRPr="00FB435B" w:rsidRDefault="00C06950" w:rsidP="00C06950">
      <w:pPr>
        <w:autoSpaceDE w:val="0"/>
        <w:autoSpaceDN w:val="0"/>
        <w:adjustRightInd w:val="0"/>
        <w:rPr>
          <w:rFonts w:ascii="Palatino Linotype" w:hAnsi="Palatino Linotype"/>
        </w:rPr>
      </w:pPr>
      <w:r w:rsidRPr="00DD5BA9">
        <w:rPr>
          <w:rFonts w:ascii="Palatino Linotype" w:hAnsi="Palatino Linotype"/>
          <w:b/>
          <w:color w:val="C00000"/>
          <w:sz w:val="28"/>
          <w:szCs w:val="28"/>
        </w:rPr>
        <w:t>Cultivation Activities</w:t>
      </w:r>
    </w:p>
    <w:p w:rsidR="00C06950" w:rsidRPr="00534970" w:rsidRDefault="00C06950" w:rsidP="00C06950">
      <w:pPr>
        <w:autoSpaceDE w:val="0"/>
        <w:autoSpaceDN w:val="0"/>
        <w:adjustRightInd w:val="0"/>
        <w:rPr>
          <w:rFonts w:ascii="Palatino Linotype" w:hAnsi="Palatino Linotype" w:cs="Arial"/>
          <w:b/>
          <w:bCs/>
        </w:rPr>
      </w:pPr>
    </w:p>
    <w:p w:rsidR="00C06950" w:rsidRPr="00F84D9F" w:rsidRDefault="00C06950" w:rsidP="00C06950">
      <w:pPr>
        <w:rPr>
          <w:rFonts w:ascii="Palatino Linotype" w:hAnsi="Palatino Linotype"/>
          <w:sz w:val="22"/>
          <w:szCs w:val="22"/>
        </w:rPr>
      </w:pPr>
      <w:r w:rsidRPr="00F84D9F">
        <w:rPr>
          <w:rFonts w:ascii="Palatino Linotype" w:hAnsi="Palatino Linotype"/>
          <w:sz w:val="22"/>
          <w:szCs w:val="22"/>
        </w:rPr>
        <w:t>Special events can play an important role in fundraising, either by introducing the organization to new potential donors or by serving as an opportunity to cultivate the interest of potential supporters.  Cultivation activities also educate prospects about the organization and make prospects feel that they are part of the movement.  All prospects must understand why their support is needed, how their contribution may be used and the appropriate level of giving to make the needed impact.</w:t>
      </w:r>
    </w:p>
    <w:p w:rsidR="00C06950" w:rsidRPr="00F84D9F" w:rsidRDefault="00C06950" w:rsidP="00C06950">
      <w:pPr>
        <w:rPr>
          <w:rFonts w:ascii="Palatino Linotype" w:hAnsi="Palatino Linotype"/>
          <w:sz w:val="22"/>
          <w:szCs w:val="22"/>
        </w:rPr>
      </w:pPr>
    </w:p>
    <w:p w:rsidR="00C06950" w:rsidRPr="00F84D9F" w:rsidRDefault="00C06950" w:rsidP="00C06950">
      <w:pPr>
        <w:rPr>
          <w:rFonts w:ascii="Palatino Linotype" w:hAnsi="Palatino Linotype"/>
          <w:sz w:val="22"/>
          <w:szCs w:val="22"/>
        </w:rPr>
      </w:pPr>
      <w:r w:rsidRPr="00F84D9F">
        <w:rPr>
          <w:rFonts w:ascii="Palatino Linotype" w:hAnsi="Palatino Linotype"/>
          <w:sz w:val="22"/>
          <w:szCs w:val="22"/>
        </w:rPr>
        <w:t>For many prospects, initial cultivation steps would be necessary to introduce them to the Affiliate and familiarize them with the mission of the movement.  The cultivation period is very important, as it develops personal relationship with the prospects.</w:t>
      </w:r>
    </w:p>
    <w:p w:rsidR="00C06950" w:rsidRPr="00F84D9F" w:rsidRDefault="00C06950" w:rsidP="00C06950">
      <w:pPr>
        <w:rPr>
          <w:rFonts w:ascii="Palatino Linotype" w:hAnsi="Palatino Linotype"/>
          <w:color w:val="FF0000"/>
          <w:sz w:val="22"/>
          <w:szCs w:val="22"/>
        </w:rPr>
      </w:pPr>
    </w:p>
    <w:p w:rsidR="00C06950" w:rsidRPr="00F84D9F" w:rsidRDefault="00C06950" w:rsidP="00C06950">
      <w:pPr>
        <w:rPr>
          <w:rFonts w:ascii="Palatino Linotype" w:hAnsi="Palatino Linotype"/>
          <w:sz w:val="22"/>
          <w:szCs w:val="22"/>
        </w:rPr>
      </w:pPr>
      <w:r w:rsidRPr="00F84D9F">
        <w:rPr>
          <w:rFonts w:ascii="Palatino Linotype" w:hAnsi="Palatino Linotype"/>
          <w:sz w:val="22"/>
          <w:szCs w:val="22"/>
        </w:rPr>
        <w:t>Cultivation opportunities could include:</w:t>
      </w:r>
    </w:p>
    <w:p w:rsidR="00C06950" w:rsidRPr="00F84D9F" w:rsidRDefault="00C06950" w:rsidP="00C06950">
      <w:pPr>
        <w:rPr>
          <w:rFonts w:ascii="Palatino Linotype" w:hAnsi="Palatino Linotype"/>
          <w:sz w:val="22"/>
          <w:szCs w:val="22"/>
        </w:rPr>
      </w:pPr>
    </w:p>
    <w:p w:rsidR="00C06950" w:rsidRPr="00F84D9F" w:rsidRDefault="00C06950" w:rsidP="00C06950">
      <w:pPr>
        <w:numPr>
          <w:ilvl w:val="0"/>
          <w:numId w:val="1"/>
        </w:numPr>
        <w:rPr>
          <w:rFonts w:ascii="Palatino Linotype" w:hAnsi="Palatino Linotype"/>
          <w:sz w:val="22"/>
          <w:szCs w:val="22"/>
        </w:rPr>
      </w:pPr>
      <w:r>
        <w:rPr>
          <w:rFonts w:ascii="Palatino Linotype" w:hAnsi="Palatino Linotype"/>
          <w:sz w:val="22"/>
          <w:szCs w:val="22"/>
        </w:rPr>
        <w:t>Private</w:t>
      </w:r>
      <w:r w:rsidRPr="00F84D9F">
        <w:rPr>
          <w:rFonts w:ascii="Palatino Linotype" w:hAnsi="Palatino Linotype"/>
          <w:sz w:val="22"/>
          <w:szCs w:val="22"/>
        </w:rPr>
        <w:t xml:space="preserve"> events</w:t>
      </w:r>
      <w:r>
        <w:rPr>
          <w:rFonts w:ascii="Palatino Linotype" w:hAnsi="Palatino Linotype"/>
          <w:sz w:val="22"/>
          <w:szCs w:val="22"/>
        </w:rPr>
        <w:t>, such as</w:t>
      </w:r>
      <w:r w:rsidRPr="00F84D9F">
        <w:rPr>
          <w:rFonts w:ascii="Palatino Linotype" w:hAnsi="Palatino Linotype"/>
          <w:sz w:val="22"/>
          <w:szCs w:val="22"/>
        </w:rPr>
        <w:t xml:space="preserve"> a reception hosted by a Board member or donor</w:t>
      </w:r>
    </w:p>
    <w:p w:rsidR="00C06950" w:rsidRPr="00F84D9F" w:rsidRDefault="00C06950" w:rsidP="00C06950">
      <w:pPr>
        <w:ind w:left="720"/>
        <w:rPr>
          <w:rFonts w:ascii="Palatino Linotype" w:hAnsi="Palatino Linotype"/>
          <w:sz w:val="22"/>
          <w:szCs w:val="22"/>
        </w:rPr>
      </w:pPr>
    </w:p>
    <w:p w:rsidR="00C06950" w:rsidRPr="00F84D9F" w:rsidRDefault="00C06950" w:rsidP="00C06950">
      <w:pPr>
        <w:numPr>
          <w:ilvl w:val="0"/>
          <w:numId w:val="1"/>
        </w:numPr>
        <w:rPr>
          <w:rFonts w:ascii="Palatino Linotype" w:hAnsi="Palatino Linotype"/>
          <w:sz w:val="22"/>
          <w:szCs w:val="22"/>
        </w:rPr>
      </w:pPr>
      <w:r w:rsidRPr="00F84D9F">
        <w:rPr>
          <w:rFonts w:ascii="Palatino Linotype" w:hAnsi="Palatino Linotype"/>
          <w:sz w:val="22"/>
          <w:szCs w:val="22"/>
        </w:rPr>
        <w:t>Small reception or breakfast meeting that coincides with conferences where donors and prospects may be present</w:t>
      </w:r>
    </w:p>
    <w:p w:rsidR="00C06950" w:rsidRPr="00F84D9F" w:rsidRDefault="00C06950" w:rsidP="00C06950">
      <w:pPr>
        <w:ind w:left="720"/>
        <w:rPr>
          <w:rFonts w:ascii="Palatino Linotype" w:hAnsi="Palatino Linotype"/>
          <w:sz w:val="22"/>
          <w:szCs w:val="22"/>
        </w:rPr>
      </w:pPr>
    </w:p>
    <w:p w:rsidR="00C06950" w:rsidRPr="00F84D9F" w:rsidRDefault="00C06950" w:rsidP="00C06950">
      <w:pPr>
        <w:numPr>
          <w:ilvl w:val="0"/>
          <w:numId w:val="1"/>
        </w:numPr>
        <w:rPr>
          <w:rFonts w:ascii="Palatino Linotype" w:hAnsi="Palatino Linotype"/>
          <w:sz w:val="22"/>
          <w:szCs w:val="22"/>
        </w:rPr>
      </w:pPr>
      <w:r w:rsidRPr="00F84D9F">
        <w:rPr>
          <w:rFonts w:ascii="Palatino Linotype" w:hAnsi="Palatino Linotype"/>
          <w:sz w:val="22"/>
          <w:szCs w:val="22"/>
        </w:rPr>
        <w:t>Annual Equal Opportunity Day events</w:t>
      </w:r>
    </w:p>
    <w:p w:rsidR="00C06950" w:rsidRPr="00F84D9F" w:rsidRDefault="00C06950" w:rsidP="00C06950">
      <w:pPr>
        <w:ind w:left="720"/>
        <w:rPr>
          <w:rFonts w:ascii="Palatino Linotype" w:hAnsi="Palatino Linotype"/>
          <w:sz w:val="22"/>
          <w:szCs w:val="22"/>
        </w:rPr>
      </w:pPr>
    </w:p>
    <w:p w:rsidR="00C06950" w:rsidRPr="00F84D9F" w:rsidRDefault="00C06950" w:rsidP="00C06950">
      <w:pPr>
        <w:numPr>
          <w:ilvl w:val="0"/>
          <w:numId w:val="1"/>
        </w:numPr>
        <w:rPr>
          <w:rFonts w:ascii="Palatino Linotype" w:hAnsi="Palatino Linotype"/>
          <w:sz w:val="22"/>
          <w:szCs w:val="22"/>
        </w:rPr>
      </w:pPr>
      <w:r>
        <w:rPr>
          <w:rFonts w:ascii="Palatino Linotype" w:hAnsi="Palatino Linotype"/>
          <w:sz w:val="22"/>
          <w:szCs w:val="22"/>
        </w:rPr>
        <w:t>Targeted events at A</w:t>
      </w:r>
      <w:r w:rsidRPr="00F84D9F">
        <w:rPr>
          <w:rFonts w:ascii="Palatino Linotype" w:hAnsi="Palatino Linotype"/>
          <w:sz w:val="22"/>
          <w:szCs w:val="22"/>
        </w:rPr>
        <w:t xml:space="preserve">nnual </w:t>
      </w:r>
      <w:r>
        <w:rPr>
          <w:rFonts w:ascii="Palatino Linotype" w:hAnsi="Palatino Linotype"/>
          <w:sz w:val="22"/>
          <w:szCs w:val="22"/>
        </w:rPr>
        <w:t>N</w:t>
      </w:r>
      <w:r w:rsidRPr="00F84D9F">
        <w:rPr>
          <w:rFonts w:ascii="Palatino Linotype" w:hAnsi="Palatino Linotype"/>
          <w:sz w:val="22"/>
          <w:szCs w:val="22"/>
        </w:rPr>
        <w:t xml:space="preserve">ational </w:t>
      </w:r>
      <w:r>
        <w:rPr>
          <w:rFonts w:ascii="Palatino Linotype" w:hAnsi="Palatino Linotype"/>
          <w:sz w:val="22"/>
          <w:szCs w:val="22"/>
        </w:rPr>
        <w:t>C</w:t>
      </w:r>
      <w:r w:rsidRPr="00F84D9F">
        <w:rPr>
          <w:rFonts w:ascii="Palatino Linotype" w:hAnsi="Palatino Linotype"/>
          <w:sz w:val="22"/>
          <w:szCs w:val="22"/>
        </w:rPr>
        <w:t>onference</w:t>
      </w:r>
    </w:p>
    <w:p w:rsidR="00C06950" w:rsidRPr="00F84D9F" w:rsidRDefault="00C06950" w:rsidP="00C06950">
      <w:pPr>
        <w:ind w:left="720"/>
        <w:rPr>
          <w:rFonts w:ascii="Palatino Linotype" w:hAnsi="Palatino Linotype"/>
          <w:sz w:val="22"/>
          <w:szCs w:val="22"/>
        </w:rPr>
      </w:pPr>
    </w:p>
    <w:p w:rsidR="00C06950" w:rsidRPr="00F84D9F" w:rsidRDefault="00C06950" w:rsidP="00C06950">
      <w:pPr>
        <w:numPr>
          <w:ilvl w:val="0"/>
          <w:numId w:val="1"/>
        </w:numPr>
        <w:rPr>
          <w:rFonts w:ascii="Palatino Linotype" w:hAnsi="Palatino Linotype"/>
          <w:sz w:val="22"/>
          <w:szCs w:val="22"/>
        </w:rPr>
      </w:pPr>
      <w:r w:rsidRPr="00F84D9F">
        <w:rPr>
          <w:rFonts w:ascii="Palatino Linotype" w:hAnsi="Palatino Linotype"/>
          <w:sz w:val="22"/>
          <w:szCs w:val="22"/>
        </w:rPr>
        <w:t>Golf outings</w:t>
      </w:r>
    </w:p>
    <w:p w:rsidR="00C06950" w:rsidRPr="00F84D9F" w:rsidRDefault="00C06950" w:rsidP="00C06950">
      <w:pPr>
        <w:ind w:left="720"/>
        <w:rPr>
          <w:rFonts w:ascii="Palatino Linotype" w:hAnsi="Palatino Linotype"/>
          <w:sz w:val="22"/>
          <w:szCs w:val="22"/>
        </w:rPr>
      </w:pPr>
    </w:p>
    <w:p w:rsidR="00C06950" w:rsidRPr="00F84D9F" w:rsidRDefault="00C06950" w:rsidP="00C06950">
      <w:pPr>
        <w:numPr>
          <w:ilvl w:val="0"/>
          <w:numId w:val="1"/>
        </w:numPr>
        <w:rPr>
          <w:rFonts w:ascii="Palatino Linotype" w:hAnsi="Palatino Linotype"/>
          <w:sz w:val="22"/>
          <w:szCs w:val="22"/>
        </w:rPr>
      </w:pPr>
      <w:r w:rsidRPr="00F84D9F">
        <w:rPr>
          <w:rFonts w:ascii="Palatino Linotype" w:hAnsi="Palatino Linotype"/>
          <w:sz w:val="22"/>
          <w:szCs w:val="22"/>
        </w:rPr>
        <w:t>“Lead an Affiliate for a Day”</w:t>
      </w:r>
    </w:p>
    <w:p w:rsidR="00C06950" w:rsidRPr="00F84D9F" w:rsidRDefault="00C06950" w:rsidP="00C06950">
      <w:pPr>
        <w:ind w:left="720"/>
        <w:rPr>
          <w:rFonts w:ascii="Palatino Linotype" w:hAnsi="Palatino Linotype"/>
          <w:sz w:val="22"/>
          <w:szCs w:val="22"/>
        </w:rPr>
      </w:pPr>
    </w:p>
    <w:p w:rsidR="00C06950" w:rsidRDefault="00C06950" w:rsidP="00C06950">
      <w:pPr>
        <w:numPr>
          <w:ilvl w:val="0"/>
          <w:numId w:val="1"/>
        </w:numPr>
        <w:rPr>
          <w:rFonts w:ascii="Palatino Linotype" w:hAnsi="Palatino Linotype"/>
          <w:sz w:val="22"/>
          <w:szCs w:val="22"/>
        </w:rPr>
      </w:pPr>
      <w:r w:rsidRPr="00F84D9F">
        <w:rPr>
          <w:rFonts w:ascii="Palatino Linotype" w:hAnsi="Palatino Linotype"/>
          <w:sz w:val="22"/>
          <w:szCs w:val="22"/>
        </w:rPr>
        <w:t>Observation of program execution/delivery</w:t>
      </w:r>
    </w:p>
    <w:p w:rsidR="00C06950" w:rsidRDefault="00C06950" w:rsidP="00C06950">
      <w:pPr>
        <w:pStyle w:val="ListParagraph"/>
        <w:rPr>
          <w:rFonts w:ascii="Palatino Linotype" w:hAnsi="Palatino Linotype"/>
          <w:sz w:val="22"/>
          <w:szCs w:val="22"/>
        </w:rPr>
      </w:pPr>
    </w:p>
    <w:p w:rsidR="00C06950" w:rsidRDefault="00C06950" w:rsidP="00C06950">
      <w:pPr>
        <w:numPr>
          <w:ilvl w:val="0"/>
          <w:numId w:val="1"/>
        </w:numPr>
        <w:rPr>
          <w:rFonts w:ascii="Palatino Linotype" w:hAnsi="Palatino Linotype"/>
          <w:sz w:val="22"/>
          <w:szCs w:val="22"/>
        </w:rPr>
      </w:pPr>
      <w:r>
        <w:rPr>
          <w:rFonts w:ascii="Palatino Linotype" w:hAnsi="Palatino Linotype"/>
          <w:sz w:val="22"/>
          <w:szCs w:val="22"/>
        </w:rPr>
        <w:t>Tours of schools impacted by programs</w:t>
      </w:r>
    </w:p>
    <w:p w:rsidR="00C06950" w:rsidRDefault="00C06950" w:rsidP="00C06950">
      <w:pPr>
        <w:pStyle w:val="ListParagraph"/>
        <w:rPr>
          <w:rFonts w:ascii="Palatino Linotype" w:hAnsi="Palatino Linotype"/>
          <w:sz w:val="22"/>
          <w:szCs w:val="22"/>
        </w:rPr>
      </w:pPr>
    </w:p>
    <w:p w:rsidR="00C06950" w:rsidRDefault="00C06950" w:rsidP="00C06950">
      <w:pPr>
        <w:numPr>
          <w:ilvl w:val="0"/>
          <w:numId w:val="1"/>
        </w:numPr>
        <w:rPr>
          <w:rFonts w:ascii="Palatino Linotype" w:hAnsi="Palatino Linotype"/>
          <w:sz w:val="22"/>
          <w:szCs w:val="22"/>
        </w:rPr>
      </w:pPr>
      <w:r>
        <w:rPr>
          <w:rFonts w:ascii="Palatino Linotype" w:hAnsi="Palatino Linotype"/>
          <w:sz w:val="22"/>
          <w:szCs w:val="22"/>
        </w:rPr>
        <w:t>Meeting with a client who has benefit from Affiliate programs</w:t>
      </w:r>
    </w:p>
    <w:p w:rsidR="00C06950" w:rsidRDefault="00C06950" w:rsidP="00C06950">
      <w:pPr>
        <w:pStyle w:val="ListParagraph"/>
        <w:rPr>
          <w:rFonts w:ascii="Palatino Linotype" w:hAnsi="Palatino Linotype"/>
          <w:sz w:val="22"/>
          <w:szCs w:val="22"/>
        </w:rPr>
      </w:pPr>
    </w:p>
    <w:p w:rsidR="00C06950" w:rsidRDefault="00C06950" w:rsidP="00C06950">
      <w:pPr>
        <w:numPr>
          <w:ilvl w:val="0"/>
          <w:numId w:val="1"/>
        </w:numPr>
        <w:rPr>
          <w:rFonts w:ascii="Palatino Linotype" w:hAnsi="Palatino Linotype"/>
          <w:sz w:val="22"/>
          <w:szCs w:val="22"/>
        </w:rPr>
      </w:pPr>
      <w:r>
        <w:rPr>
          <w:rFonts w:ascii="Palatino Linotype" w:hAnsi="Palatino Linotype"/>
          <w:sz w:val="22"/>
          <w:szCs w:val="22"/>
        </w:rPr>
        <w:t>Service project with NULITES</w:t>
      </w:r>
    </w:p>
    <w:p w:rsidR="00C06950" w:rsidRPr="00F84D9F" w:rsidRDefault="00C06950" w:rsidP="00C06950">
      <w:pPr>
        <w:rPr>
          <w:rFonts w:ascii="Palatino Linotype" w:hAnsi="Palatino Linotype"/>
          <w:sz w:val="22"/>
          <w:szCs w:val="22"/>
        </w:rPr>
      </w:pPr>
    </w:p>
    <w:p w:rsidR="00C06950" w:rsidRPr="00F84D9F" w:rsidRDefault="00C06950" w:rsidP="00C06950">
      <w:pPr>
        <w:rPr>
          <w:rFonts w:ascii="Palatino Linotype" w:hAnsi="Palatino Linotype"/>
          <w:sz w:val="22"/>
          <w:szCs w:val="22"/>
        </w:rPr>
      </w:pPr>
      <w:r w:rsidRPr="00F84D9F">
        <w:rPr>
          <w:rFonts w:ascii="Palatino Linotype" w:hAnsi="Palatino Linotype"/>
          <w:sz w:val="22"/>
          <w:szCs w:val="22"/>
        </w:rPr>
        <w:t>Cultivation events should be carefully organized and orchestrated occasions.  To maximize success, c</w:t>
      </w:r>
      <w:r>
        <w:rPr>
          <w:rFonts w:ascii="Palatino Linotype" w:hAnsi="Palatino Linotype"/>
          <w:sz w:val="22"/>
          <w:szCs w:val="22"/>
        </w:rPr>
        <w:t>areful c</w:t>
      </w:r>
      <w:r w:rsidRPr="00F84D9F">
        <w:rPr>
          <w:rFonts w:ascii="Palatino Linotype" w:hAnsi="Palatino Linotype"/>
          <w:sz w:val="22"/>
          <w:szCs w:val="22"/>
        </w:rPr>
        <w:t>onsideration should be given to:</w:t>
      </w:r>
    </w:p>
    <w:p w:rsidR="00C06950" w:rsidRPr="00F84D9F" w:rsidRDefault="00C06950" w:rsidP="00C06950">
      <w:pPr>
        <w:rPr>
          <w:rFonts w:ascii="Palatino Linotype" w:hAnsi="Palatino Linotype"/>
          <w:sz w:val="22"/>
          <w:szCs w:val="22"/>
        </w:rPr>
      </w:pPr>
    </w:p>
    <w:p w:rsidR="00C06950" w:rsidRPr="00F84D9F" w:rsidRDefault="00C06950" w:rsidP="00C06950">
      <w:pPr>
        <w:numPr>
          <w:ilvl w:val="0"/>
          <w:numId w:val="2"/>
        </w:numPr>
        <w:rPr>
          <w:rFonts w:ascii="Palatino Linotype" w:hAnsi="Palatino Linotype"/>
          <w:sz w:val="22"/>
          <w:szCs w:val="22"/>
        </w:rPr>
      </w:pPr>
      <w:r>
        <w:rPr>
          <w:rFonts w:ascii="Palatino Linotype" w:hAnsi="Palatino Linotype"/>
          <w:sz w:val="22"/>
          <w:szCs w:val="22"/>
        </w:rPr>
        <w:t>H</w:t>
      </w:r>
      <w:r w:rsidRPr="00F84D9F">
        <w:rPr>
          <w:rFonts w:ascii="Palatino Linotype" w:hAnsi="Palatino Linotype"/>
          <w:sz w:val="22"/>
          <w:szCs w:val="22"/>
        </w:rPr>
        <w:t>ost</w:t>
      </w:r>
      <w:r>
        <w:rPr>
          <w:rFonts w:ascii="Palatino Linotype" w:hAnsi="Palatino Linotype"/>
          <w:sz w:val="22"/>
          <w:szCs w:val="22"/>
        </w:rPr>
        <w:t xml:space="preserve"> of the event</w:t>
      </w:r>
    </w:p>
    <w:p w:rsidR="00C06950" w:rsidRPr="00F84D9F" w:rsidRDefault="00C06950" w:rsidP="00C06950">
      <w:pPr>
        <w:ind w:left="720"/>
        <w:rPr>
          <w:rFonts w:ascii="Palatino Linotype" w:hAnsi="Palatino Linotype"/>
          <w:sz w:val="22"/>
          <w:szCs w:val="22"/>
        </w:rPr>
      </w:pPr>
    </w:p>
    <w:p w:rsidR="00C06950" w:rsidRPr="00F84D9F" w:rsidRDefault="00C06950" w:rsidP="00C06950">
      <w:pPr>
        <w:numPr>
          <w:ilvl w:val="0"/>
          <w:numId w:val="2"/>
        </w:numPr>
        <w:rPr>
          <w:rFonts w:ascii="Palatino Linotype" w:hAnsi="Palatino Linotype"/>
          <w:sz w:val="22"/>
          <w:szCs w:val="22"/>
        </w:rPr>
      </w:pPr>
      <w:r w:rsidRPr="00F84D9F">
        <w:rPr>
          <w:rFonts w:ascii="Palatino Linotype" w:hAnsi="Palatino Linotype"/>
          <w:sz w:val="22"/>
          <w:szCs w:val="22"/>
        </w:rPr>
        <w:t>Duration, venue and program</w:t>
      </w:r>
    </w:p>
    <w:p w:rsidR="00C06950" w:rsidRPr="00F84D9F" w:rsidRDefault="00C06950" w:rsidP="00C06950">
      <w:pPr>
        <w:ind w:left="720"/>
        <w:rPr>
          <w:rFonts w:ascii="Palatino Linotype" w:hAnsi="Palatino Linotype"/>
          <w:sz w:val="22"/>
          <w:szCs w:val="22"/>
        </w:rPr>
      </w:pPr>
    </w:p>
    <w:p w:rsidR="00C06950" w:rsidRPr="00F84D9F" w:rsidRDefault="00C06950" w:rsidP="00C06950">
      <w:pPr>
        <w:numPr>
          <w:ilvl w:val="0"/>
          <w:numId w:val="2"/>
        </w:numPr>
        <w:rPr>
          <w:rFonts w:ascii="Palatino Linotype" w:hAnsi="Palatino Linotype"/>
          <w:sz w:val="22"/>
          <w:szCs w:val="22"/>
        </w:rPr>
      </w:pPr>
      <w:r w:rsidRPr="00F84D9F">
        <w:rPr>
          <w:rFonts w:ascii="Palatino Linotype" w:hAnsi="Palatino Linotype"/>
          <w:sz w:val="22"/>
          <w:szCs w:val="22"/>
        </w:rPr>
        <w:lastRenderedPageBreak/>
        <w:t>Speakers</w:t>
      </w:r>
    </w:p>
    <w:p w:rsidR="00C06950" w:rsidRPr="00F84D9F" w:rsidRDefault="00C06950" w:rsidP="00C06950">
      <w:pPr>
        <w:ind w:left="720"/>
        <w:rPr>
          <w:rFonts w:ascii="Palatino Linotype" w:hAnsi="Palatino Linotype"/>
          <w:sz w:val="22"/>
          <w:szCs w:val="22"/>
        </w:rPr>
      </w:pPr>
    </w:p>
    <w:p w:rsidR="00C06950" w:rsidRPr="00F84D9F" w:rsidRDefault="00C06950" w:rsidP="00C06950">
      <w:pPr>
        <w:numPr>
          <w:ilvl w:val="0"/>
          <w:numId w:val="2"/>
        </w:numPr>
        <w:rPr>
          <w:rFonts w:ascii="Palatino Linotype" w:hAnsi="Palatino Linotype"/>
          <w:sz w:val="22"/>
          <w:szCs w:val="22"/>
        </w:rPr>
      </w:pPr>
      <w:r w:rsidRPr="00F84D9F">
        <w:rPr>
          <w:rFonts w:ascii="Palatino Linotype" w:hAnsi="Palatino Linotype"/>
          <w:sz w:val="22"/>
          <w:szCs w:val="22"/>
        </w:rPr>
        <w:t>Audience</w:t>
      </w:r>
    </w:p>
    <w:p w:rsidR="00C06950" w:rsidRPr="00F84D9F" w:rsidRDefault="00C06950" w:rsidP="00C06950">
      <w:pPr>
        <w:ind w:left="720"/>
        <w:rPr>
          <w:rFonts w:ascii="Palatino Linotype" w:hAnsi="Palatino Linotype"/>
          <w:sz w:val="22"/>
          <w:szCs w:val="22"/>
        </w:rPr>
      </w:pPr>
    </w:p>
    <w:p w:rsidR="00C06950" w:rsidRPr="00F84D9F" w:rsidRDefault="00C06950" w:rsidP="00C06950">
      <w:pPr>
        <w:numPr>
          <w:ilvl w:val="0"/>
          <w:numId w:val="2"/>
        </w:numPr>
        <w:rPr>
          <w:rFonts w:ascii="Palatino Linotype" w:hAnsi="Palatino Linotype"/>
          <w:sz w:val="22"/>
          <w:szCs w:val="22"/>
        </w:rPr>
      </w:pPr>
      <w:r w:rsidRPr="00F84D9F">
        <w:rPr>
          <w:rFonts w:ascii="Palatino Linotype" w:hAnsi="Palatino Linotype"/>
          <w:sz w:val="22"/>
          <w:szCs w:val="22"/>
        </w:rPr>
        <w:t>Messages</w:t>
      </w:r>
    </w:p>
    <w:p w:rsidR="00C06950" w:rsidRPr="00F84D9F" w:rsidRDefault="00C06950" w:rsidP="00C06950">
      <w:pPr>
        <w:rPr>
          <w:rFonts w:ascii="Palatino Linotype" w:hAnsi="Palatino Linotype"/>
          <w:sz w:val="22"/>
          <w:szCs w:val="22"/>
        </w:rPr>
      </w:pPr>
    </w:p>
    <w:p w:rsidR="00C06950" w:rsidRPr="00F84D9F" w:rsidRDefault="00C06950" w:rsidP="00C06950">
      <w:pPr>
        <w:rPr>
          <w:rFonts w:ascii="Palatino Linotype" w:hAnsi="Palatino Linotype"/>
          <w:sz w:val="22"/>
          <w:szCs w:val="22"/>
        </w:rPr>
      </w:pPr>
      <w:r w:rsidRPr="00F84D9F">
        <w:rPr>
          <w:rFonts w:ascii="Palatino Linotype" w:hAnsi="Palatino Linotype"/>
          <w:sz w:val="22"/>
          <w:szCs w:val="22"/>
        </w:rPr>
        <w:t>Additional detail on items for consideration when planning a cultivation activity may be found in the Project Rock Affiliate Fundraising Program Fundraising Toolkit</w:t>
      </w:r>
      <w:r>
        <w:rPr>
          <w:rFonts w:ascii="Palatino Linotype" w:hAnsi="Palatino Linotype"/>
          <w:sz w:val="22"/>
          <w:szCs w:val="22"/>
        </w:rPr>
        <w:t xml:space="preserve"> (“Cultivation Events: Things to Consider”)</w:t>
      </w:r>
      <w:r w:rsidRPr="00F84D9F">
        <w:rPr>
          <w:rFonts w:ascii="Palatino Linotype" w:hAnsi="Palatino Linotype"/>
          <w:sz w:val="22"/>
          <w:szCs w:val="22"/>
        </w:rPr>
        <w:t>.</w:t>
      </w:r>
    </w:p>
    <w:p w:rsidR="00C06950" w:rsidRPr="00F84D9F" w:rsidRDefault="00C06950" w:rsidP="00C06950">
      <w:pPr>
        <w:rPr>
          <w:rFonts w:ascii="Palatino Linotype" w:hAnsi="Palatino Linotype"/>
          <w:sz w:val="22"/>
          <w:szCs w:val="22"/>
        </w:rPr>
      </w:pPr>
    </w:p>
    <w:p w:rsidR="00C06950" w:rsidRPr="00F84D9F" w:rsidRDefault="00C06950" w:rsidP="00C06950">
      <w:pPr>
        <w:rPr>
          <w:rFonts w:ascii="Palatino Linotype" w:hAnsi="Palatino Linotype"/>
          <w:sz w:val="22"/>
          <w:szCs w:val="22"/>
        </w:rPr>
      </w:pPr>
      <w:r w:rsidRPr="00F84D9F">
        <w:rPr>
          <w:rFonts w:ascii="Palatino Linotype" w:hAnsi="Palatino Linotype"/>
          <w:sz w:val="22"/>
          <w:szCs w:val="22"/>
        </w:rPr>
        <w:t xml:space="preserve">As volunteers are recruited </w:t>
      </w:r>
      <w:r>
        <w:rPr>
          <w:rFonts w:ascii="Palatino Linotype" w:hAnsi="Palatino Linotype"/>
          <w:sz w:val="22"/>
          <w:szCs w:val="22"/>
        </w:rPr>
        <w:t xml:space="preserve">to help further the </w:t>
      </w:r>
      <w:r w:rsidRPr="00F84D9F">
        <w:rPr>
          <w:rFonts w:ascii="Palatino Linotype" w:hAnsi="Palatino Linotype"/>
          <w:sz w:val="22"/>
          <w:szCs w:val="22"/>
        </w:rPr>
        <w:t xml:space="preserve">Urban League </w:t>
      </w:r>
      <w:r>
        <w:rPr>
          <w:rFonts w:ascii="Palatino Linotype" w:hAnsi="Palatino Linotype"/>
          <w:sz w:val="22"/>
          <w:szCs w:val="22"/>
        </w:rPr>
        <w:t>movement</w:t>
      </w:r>
      <w:r w:rsidRPr="00F84D9F">
        <w:rPr>
          <w:rFonts w:ascii="Palatino Linotype" w:hAnsi="Palatino Linotype"/>
          <w:sz w:val="22"/>
          <w:szCs w:val="22"/>
        </w:rPr>
        <w:t>, they should be asked to consider the types of events they m</w:t>
      </w:r>
      <w:r>
        <w:rPr>
          <w:rFonts w:ascii="Palatino Linotype" w:hAnsi="Palatino Linotype"/>
          <w:sz w:val="22"/>
          <w:szCs w:val="22"/>
        </w:rPr>
        <w:t>ay</w:t>
      </w:r>
      <w:r w:rsidRPr="00F84D9F">
        <w:rPr>
          <w:rFonts w:ascii="Palatino Linotype" w:hAnsi="Palatino Linotype"/>
          <w:sz w:val="22"/>
          <w:szCs w:val="22"/>
        </w:rPr>
        <w:t xml:space="preserve"> wish to hold. </w:t>
      </w:r>
      <w:r>
        <w:rPr>
          <w:rFonts w:ascii="Palatino Linotype" w:hAnsi="Palatino Linotype"/>
          <w:sz w:val="22"/>
          <w:szCs w:val="22"/>
        </w:rPr>
        <w:t xml:space="preserve"> </w:t>
      </w:r>
      <w:r w:rsidRPr="00F84D9F">
        <w:rPr>
          <w:rFonts w:ascii="Palatino Linotype" w:hAnsi="Palatino Linotype"/>
          <w:sz w:val="22"/>
          <w:szCs w:val="22"/>
        </w:rPr>
        <w:t xml:space="preserve">Similarly, the local Affiliate should </w:t>
      </w:r>
      <w:r w:rsidRPr="00F84D9F">
        <w:rPr>
          <w:rFonts w:ascii="Palatino Linotype" w:hAnsi="Palatino Linotype"/>
          <w:snapToGrid w:val="0"/>
          <w:sz w:val="22"/>
          <w:szCs w:val="22"/>
        </w:rPr>
        <w:t xml:space="preserve">examine </w:t>
      </w:r>
      <w:r>
        <w:rPr>
          <w:rFonts w:ascii="Palatino Linotype" w:hAnsi="Palatino Linotype"/>
          <w:snapToGrid w:val="0"/>
          <w:sz w:val="22"/>
          <w:szCs w:val="22"/>
        </w:rPr>
        <w:t>how some ex</w:t>
      </w:r>
      <w:r w:rsidRPr="00F84D9F">
        <w:rPr>
          <w:rFonts w:ascii="Palatino Linotype" w:hAnsi="Palatino Linotype"/>
          <w:snapToGrid w:val="0"/>
          <w:sz w:val="22"/>
          <w:szCs w:val="22"/>
        </w:rPr>
        <w:t xml:space="preserve">isting events </w:t>
      </w:r>
      <w:r>
        <w:rPr>
          <w:rFonts w:ascii="Palatino Linotype" w:hAnsi="Palatino Linotype"/>
          <w:snapToGrid w:val="0"/>
          <w:sz w:val="22"/>
          <w:szCs w:val="22"/>
        </w:rPr>
        <w:t>could be</w:t>
      </w:r>
      <w:r w:rsidRPr="00F84D9F">
        <w:rPr>
          <w:rFonts w:ascii="Palatino Linotype" w:hAnsi="Palatino Linotype"/>
          <w:snapToGrid w:val="0"/>
          <w:sz w:val="22"/>
          <w:szCs w:val="22"/>
        </w:rPr>
        <w:t xml:space="preserve"> used to raise awareness about the fundraising program.</w:t>
      </w:r>
    </w:p>
    <w:p w:rsidR="00A77A41" w:rsidRDefault="00A77A41">
      <w:bookmarkStart w:id="0" w:name="_GoBack"/>
      <w:bookmarkEnd w:id="0"/>
    </w:p>
    <w:sectPr w:rsidR="00A77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3B5"/>
    <w:multiLevelType w:val="hybridMultilevel"/>
    <w:tmpl w:val="AA48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A7752"/>
    <w:multiLevelType w:val="hybridMultilevel"/>
    <w:tmpl w:val="9DB6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50"/>
    <w:rsid w:val="00A77A41"/>
    <w:rsid w:val="00C0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74B99-9B96-4BD4-AD7D-6D4B659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Kerwin</dc:creator>
  <cp:keywords/>
  <dc:description/>
  <cp:lastModifiedBy>Molly Kerwin</cp:lastModifiedBy>
  <cp:revision>1</cp:revision>
  <dcterms:created xsi:type="dcterms:W3CDTF">2017-01-25T18:55:00Z</dcterms:created>
  <dcterms:modified xsi:type="dcterms:W3CDTF">2017-01-25T18:55:00Z</dcterms:modified>
</cp:coreProperties>
</file>